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8A" w:rsidRDefault="00A4418A" w:rsidP="006E7FC6">
      <w:pPr>
        <w:shd w:val="clear" w:color="auto" w:fill="FFFFFF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E7FC6" w:rsidRPr="006E7FC6" w:rsidRDefault="006E7FC6" w:rsidP="006E7FC6">
      <w:pPr>
        <w:shd w:val="clear" w:color="auto" w:fill="FFFFFF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E7F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ПРОЄКТ                                                                                     </w:t>
      </w:r>
    </w:p>
    <w:p w:rsidR="006E7FC6" w:rsidRPr="006E7FC6" w:rsidRDefault="006E7FC6" w:rsidP="006E7FC6">
      <w:pPr>
        <w:shd w:val="clear" w:color="auto" w:fill="FFFFFF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E7FC6" w:rsidRPr="006E7FC6" w:rsidRDefault="006E7FC6" w:rsidP="006E7FC6">
      <w:pPr>
        <w:shd w:val="clear" w:color="auto" w:fill="FFFFFF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E7FC6" w:rsidRPr="006E7FC6" w:rsidRDefault="006E7FC6" w:rsidP="006E7FC6">
      <w:pPr>
        <w:shd w:val="clear" w:color="auto" w:fill="FFFFFF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E7FC6" w:rsidRPr="006E7FC6" w:rsidRDefault="006E7FC6" w:rsidP="006E7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7FC6" w:rsidRDefault="006E7FC6" w:rsidP="006E7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4418A" w:rsidRDefault="00A4418A" w:rsidP="006E7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4418A" w:rsidRDefault="00A4418A" w:rsidP="006E7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4418A" w:rsidRPr="006E7FC6" w:rsidRDefault="00A4418A" w:rsidP="006E7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7FC6" w:rsidRPr="006E7FC6" w:rsidRDefault="006E7FC6" w:rsidP="006E7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5000"/>
        <w:gridCol w:w="4571"/>
      </w:tblGrid>
      <w:tr w:rsidR="006E7FC6" w:rsidRPr="006E7FC6" w:rsidTr="006E7FC6">
        <w:tc>
          <w:tcPr>
            <w:tcW w:w="5070" w:type="dxa"/>
            <w:hideMark/>
          </w:tcPr>
          <w:p w:rsidR="006E7FC6" w:rsidRPr="006E7FC6" w:rsidRDefault="006E7FC6" w:rsidP="006E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E7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надання згоди на безоплатну </w:t>
            </w:r>
          </w:p>
          <w:p w:rsidR="006E7FC6" w:rsidRPr="006E7FC6" w:rsidRDefault="006E7FC6" w:rsidP="006E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E7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передачу </w:t>
            </w:r>
            <w:proofErr w:type="spellStart"/>
            <w:r w:rsidRPr="006E7FC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спеціалізовани</w:t>
            </w:r>
            <w:proofErr w:type="spellEnd"/>
            <w:r w:rsidRPr="006E7FC6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х</w:t>
            </w:r>
            <w:r w:rsidRPr="006E7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E7F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шкільних автобусів</w:t>
            </w:r>
            <w:r w:rsidRPr="006E7F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 спільної власності територіальних громад сіл, селищ, міст Миколаївської області у комунальну власність територіальних громад області</w:t>
            </w:r>
          </w:p>
        </w:tc>
        <w:tc>
          <w:tcPr>
            <w:tcW w:w="4677" w:type="dxa"/>
          </w:tcPr>
          <w:p w:rsidR="006E7FC6" w:rsidRPr="006E7FC6" w:rsidRDefault="006E7FC6" w:rsidP="006E7FC6">
            <w:pPr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E7FC6" w:rsidRPr="006E7FC6" w:rsidRDefault="006E7FC6" w:rsidP="006E7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7FC6" w:rsidRPr="006E7FC6" w:rsidRDefault="006E7FC6" w:rsidP="006E7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7FC6" w:rsidRPr="006E7FC6" w:rsidRDefault="006E7FC6" w:rsidP="006E7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E7FC6" w:rsidRPr="006E7FC6" w:rsidRDefault="006E7FC6" w:rsidP="006E7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7FC6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43, частини другої, четвертої та п'ятої статті 60, абзацу 2 та абзацу 3 пункту 10 розділу 5 Закону України «Про міс</w:t>
      </w:r>
      <w:r w:rsidR="004A06AC">
        <w:rPr>
          <w:rFonts w:ascii="Times New Roman" w:eastAsia="Times New Roman" w:hAnsi="Times New Roman" w:cs="Times New Roman"/>
          <w:sz w:val="28"/>
          <w:szCs w:val="28"/>
          <w:lang w:val="uk-UA"/>
        </w:rPr>
        <w:t>цеве самоврядування в Україні»</w:t>
      </w:r>
      <w:r w:rsidRPr="006E7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A06AC" w:rsidRPr="004A0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</w:t>
      </w:r>
      <w:r w:rsidR="004A0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від 29.04.2025 </w:t>
      </w:r>
      <w:r w:rsidR="004A06AC" w:rsidRPr="004A06AC">
        <w:rPr>
          <w:rFonts w:ascii="Times New Roman" w:eastAsia="Times New Roman" w:hAnsi="Times New Roman" w:cs="Times New Roman"/>
          <w:sz w:val="28"/>
          <w:szCs w:val="28"/>
          <w:lang w:val="uk-UA"/>
        </w:rPr>
        <w:t>№ 482 «Деякі питання надання освітньої субвенції з державного бюджету місцевим бюджетам (за спеціальним фондом державного бюджету) в частині придбання шкільних автобусів у 2025 році»</w:t>
      </w:r>
      <w:r w:rsidRPr="006E7FC6">
        <w:rPr>
          <w:rFonts w:ascii="Times New Roman" w:eastAsia="Times New Roman" w:hAnsi="Times New Roman" w:cs="Times New Roman"/>
          <w:sz w:val="28"/>
          <w:szCs w:val="28"/>
          <w:lang w:val="uk-UA"/>
        </w:rPr>
        <w:t>, з метою раціонального та ефективного використання індивідуально визначеного майна спільної власності територіальних громад сіл, селищ, міст Миколаївської області обласна рада</w:t>
      </w:r>
    </w:p>
    <w:p w:rsidR="006E7FC6" w:rsidRPr="006E7FC6" w:rsidRDefault="006E7FC6" w:rsidP="006E7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7FC6" w:rsidRPr="006E7FC6" w:rsidRDefault="006E7FC6" w:rsidP="006E7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7FC6" w:rsidRPr="006E7FC6" w:rsidRDefault="006E7FC6" w:rsidP="006E7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7FC6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:rsidR="006E7FC6" w:rsidRPr="006E7FC6" w:rsidRDefault="006E7FC6" w:rsidP="006E7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7FC6" w:rsidRPr="006E7FC6" w:rsidRDefault="006E7FC6" w:rsidP="006E7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7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Надати згоду на безоплатну передачу </w:t>
      </w:r>
      <w:r w:rsidRPr="006E7F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шкільних автобусів </w:t>
      </w:r>
      <w:r w:rsidRPr="006E7FC6">
        <w:rPr>
          <w:rFonts w:ascii="Times New Roman" w:eastAsia="Times New Roman" w:hAnsi="Times New Roman" w:cs="Times New Roman"/>
          <w:sz w:val="28"/>
          <w:szCs w:val="28"/>
          <w:lang w:val="uk-UA"/>
        </w:rPr>
        <w:t>з балансу комунального закладу «Центр фінансово-статистичного моніторингу, матеріально-технічного та інформаційного забезпечення освітніх закладів» Миколаївської обласної ради зі спільної власності територіальних громад сіл, селищ, міст Миколаївської області у комунальну власність територіальних громад</w:t>
      </w:r>
      <w:r w:rsidRPr="006E7F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згідно з додатком</w:t>
      </w:r>
      <w:r w:rsidRPr="006E7FC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E7FC6" w:rsidRPr="006E7FC6" w:rsidRDefault="006E7FC6" w:rsidP="006E7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7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Доручити обласній військовій адміністрації в установленому чинним законодавством порядку вжити необхідних заходів щодо передачі майна зазначеного у пункті 1 цього рішення. </w:t>
      </w:r>
    </w:p>
    <w:p w:rsidR="006E7FC6" w:rsidRPr="006E7FC6" w:rsidRDefault="006E7FC6" w:rsidP="006E7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7FC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3. Контроль за виконанням цього рішення покласти на постійну комісію обласної ради з питань науки і освіти, інновацій, молоді, сім’ї і спорту, культури та духовності та на постійну  комісію обласної ради з питань спільної власності територіальних громад сіл, селищ, міст Миколаївської області, житлово-комунального господарства, капітального будівництва та архітектури.</w:t>
      </w:r>
    </w:p>
    <w:p w:rsidR="006E7FC6" w:rsidRPr="006E7FC6" w:rsidRDefault="006E7FC6" w:rsidP="006E7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7FC6" w:rsidRPr="006E7FC6" w:rsidRDefault="006E7FC6" w:rsidP="006E7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7FC6" w:rsidRPr="006E7FC6" w:rsidRDefault="006E7FC6" w:rsidP="006E7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7FC6" w:rsidRPr="006E7FC6" w:rsidRDefault="006E7FC6" w:rsidP="006E7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39FD" w:rsidRDefault="006E7FC6" w:rsidP="006E7FC6">
      <w:r w:rsidRPr="006E7FC6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обласної ради                                                              Антон ТАБУНЩИК</w:t>
      </w:r>
    </w:p>
    <w:sectPr w:rsidR="002F39FD" w:rsidSect="004F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E7FC6"/>
    <w:rsid w:val="002F39FD"/>
    <w:rsid w:val="004A06AC"/>
    <w:rsid w:val="004F2E57"/>
    <w:rsid w:val="006E7FC6"/>
    <w:rsid w:val="00A4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2026-02-03T13:08:00Z</cp:lastPrinted>
  <dcterms:created xsi:type="dcterms:W3CDTF">2026-02-02T09:44:00Z</dcterms:created>
  <dcterms:modified xsi:type="dcterms:W3CDTF">2026-02-03T13:08:00Z</dcterms:modified>
</cp:coreProperties>
</file>